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20BECAEF" w:rsidR="000312EE" w:rsidRPr="000C3278" w:rsidRDefault="000B522C" w:rsidP="006E74EF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MAGAZIJNMEDEWERKER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5B83E550" w:rsidR="000312EE" w:rsidRPr="00CA7AD0" w:rsidRDefault="000B522C" w:rsidP="00E645C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 magazijnmedewerker</w:t>
            </w:r>
            <w:r w:rsidRPr="00C661E4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 xml:space="preserve">komt </w:t>
            </w:r>
            <w:r w:rsidR="00E645CE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voor bij grotere bedrijven met een magazijn </w:t>
            </w:r>
            <w:r w:rsidR="00E645CE">
              <w:rPr>
                <w:color w:val="auto"/>
                <w:sz w:val="16"/>
                <w:lang w:bidi="x-none"/>
              </w:rPr>
              <w:t xml:space="preserve">dat </w:t>
            </w:r>
            <w:r>
              <w:rPr>
                <w:color w:val="auto"/>
                <w:sz w:val="16"/>
                <w:lang w:bidi="x-none"/>
              </w:rPr>
              <w:t>voor een groot deel besta</w:t>
            </w:r>
            <w:r w:rsidR="00E645CE">
              <w:rPr>
                <w:color w:val="auto"/>
                <w:sz w:val="16"/>
                <w:lang w:bidi="x-none"/>
              </w:rPr>
              <w:t>at</w:t>
            </w:r>
            <w:r>
              <w:rPr>
                <w:color w:val="auto"/>
                <w:sz w:val="16"/>
                <w:lang w:bidi="x-none"/>
              </w:rPr>
              <w:t xml:space="preserve"> uit koel- en vriescellen waarin alle goederen </w:t>
            </w:r>
            <w:r w:rsidRPr="00C661E4">
              <w:rPr>
                <w:color w:val="auto"/>
                <w:sz w:val="16"/>
                <w:lang w:bidi="x-none"/>
              </w:rPr>
              <w:t>(grondstoffen, v</w:t>
            </w:r>
            <w:r>
              <w:rPr>
                <w:color w:val="auto"/>
                <w:sz w:val="16"/>
                <w:lang w:bidi="x-none"/>
              </w:rPr>
              <w:t>erpakkingsmaterialen, halffabric</w:t>
            </w:r>
            <w:r w:rsidRPr="00C661E4">
              <w:rPr>
                <w:color w:val="auto"/>
                <w:sz w:val="16"/>
                <w:lang w:bidi="x-none"/>
              </w:rPr>
              <w:t>aten, product</w:t>
            </w:r>
            <w:r w:rsidR="00E645CE">
              <w:rPr>
                <w:color w:val="auto"/>
                <w:sz w:val="16"/>
                <w:lang w:bidi="x-none"/>
              </w:rPr>
              <w:t xml:space="preserve"> dat klaar is</w:t>
            </w:r>
            <w:r w:rsidRPr="00C661E4">
              <w:rPr>
                <w:color w:val="auto"/>
                <w:sz w:val="16"/>
                <w:lang w:bidi="x-none"/>
              </w:rPr>
              <w:t xml:space="preserve"> e.d.)</w:t>
            </w:r>
            <w:r>
              <w:rPr>
                <w:color w:val="auto"/>
                <w:sz w:val="16"/>
                <w:lang w:bidi="x-none"/>
              </w:rPr>
              <w:t xml:space="preserve"> worden opgeslagen. De </w:t>
            </w:r>
            <w:r w:rsidR="00E645CE">
              <w:rPr>
                <w:color w:val="auto"/>
                <w:sz w:val="16"/>
                <w:lang w:bidi="x-none"/>
              </w:rPr>
              <w:t xml:space="preserve">magazijnmedewerker </w:t>
            </w:r>
            <w:r w:rsidRPr="00C661E4">
              <w:rPr>
                <w:color w:val="auto"/>
                <w:sz w:val="16"/>
                <w:lang w:bidi="x-none"/>
              </w:rPr>
              <w:t>is verantwoordelijk voor de inslag, opslag en verzameling en uitgifte van</w:t>
            </w:r>
            <w:r>
              <w:rPr>
                <w:color w:val="auto"/>
                <w:sz w:val="16"/>
                <w:lang w:bidi="x-none"/>
              </w:rPr>
              <w:t xml:space="preserve"> deze</w:t>
            </w:r>
            <w:r w:rsidRPr="00C661E4">
              <w:rPr>
                <w:color w:val="auto"/>
                <w:sz w:val="16"/>
                <w:lang w:bidi="x-none"/>
              </w:rPr>
              <w:t xml:space="preserve"> goederen en maakt daarbij gebruik van diverse hulpmiddelen (barcodescanners, </w:t>
            </w:r>
            <w:r>
              <w:rPr>
                <w:color w:val="auto"/>
                <w:sz w:val="16"/>
                <w:lang w:bidi="x-none"/>
              </w:rPr>
              <w:t xml:space="preserve">weegapparatuur, </w:t>
            </w:r>
            <w:r w:rsidRPr="00C661E4">
              <w:rPr>
                <w:color w:val="auto"/>
                <w:sz w:val="16"/>
                <w:lang w:bidi="x-none"/>
              </w:rPr>
              <w:t>heftruck</w:t>
            </w:r>
            <w:r>
              <w:rPr>
                <w:color w:val="auto"/>
                <w:sz w:val="16"/>
                <w:lang w:bidi="x-none"/>
              </w:rPr>
              <w:t>, e.d.</w:t>
            </w:r>
            <w:r w:rsidRPr="00C661E4">
              <w:rPr>
                <w:color w:val="auto"/>
                <w:sz w:val="16"/>
                <w:lang w:bidi="x-none"/>
              </w:rPr>
              <w:t xml:space="preserve">). Hij registreert de goederenstromen en draagt zorg voor het </w:t>
            </w:r>
            <w:r w:rsidR="00E645CE">
              <w:rPr>
                <w:color w:val="auto"/>
                <w:sz w:val="16"/>
                <w:lang w:bidi="x-none"/>
              </w:rPr>
              <w:t>eerstelijns-</w:t>
            </w:r>
            <w:r w:rsidRPr="00C661E4">
              <w:rPr>
                <w:color w:val="auto"/>
                <w:sz w:val="16"/>
                <w:lang w:bidi="x-none"/>
              </w:rPr>
              <w:t>onderhoud aan de directe werkomgeving en de hulpmiddelen.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30B5F75D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4D6E3A1B" w:rsidR="000312EE" w:rsidRPr="000C3278" w:rsidRDefault="000312EE" w:rsidP="00A5568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0B522C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0B522C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1142AD2" w:rsidR="000B522C" w:rsidRPr="00CA7AD0" w:rsidRDefault="000B522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1.</w:t>
            </w:r>
            <w:r w:rsidRPr="00C661E4">
              <w:rPr>
                <w:color w:val="auto"/>
                <w:sz w:val="16"/>
              </w:rPr>
              <w:tab/>
              <w:t>Inslag en opslag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BB819F" w14:textId="38C9D864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verwerken van inkomende goederenstroom, lossen van vrachtwagens, controleren van zending </w:t>
            </w:r>
            <w:r w:rsidR="00E645CE">
              <w:rPr>
                <w:color w:val="auto"/>
                <w:sz w:val="16"/>
              </w:rPr>
              <w:t xml:space="preserve">aan de hand van </w:t>
            </w:r>
            <w:r w:rsidRPr="00C661E4">
              <w:rPr>
                <w:color w:val="auto"/>
                <w:sz w:val="16"/>
              </w:rPr>
              <w:t xml:space="preserve"> de beschikbare </w:t>
            </w:r>
            <w:r w:rsidR="00E645CE">
              <w:rPr>
                <w:color w:val="auto"/>
                <w:sz w:val="16"/>
              </w:rPr>
              <w:t>papieren</w:t>
            </w:r>
            <w:r w:rsidRPr="00C661E4">
              <w:rPr>
                <w:color w:val="auto"/>
                <w:sz w:val="16"/>
              </w:rPr>
              <w:t>;</w:t>
            </w:r>
          </w:p>
          <w:p w14:paraId="6F37A8AB" w14:textId="327F5476" w:rsidR="000B522C" w:rsidRPr="00CA7AD0" w:rsidRDefault="000B522C" w:rsidP="00E645C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handmatig </w:t>
            </w:r>
            <w:r w:rsidR="00E645CE">
              <w:rPr>
                <w:color w:val="auto"/>
                <w:sz w:val="16"/>
              </w:rPr>
              <w:t>of met</w:t>
            </w:r>
            <w:r w:rsidRPr="00C661E4">
              <w:rPr>
                <w:color w:val="auto"/>
                <w:sz w:val="16"/>
              </w:rPr>
              <w:t xml:space="preserve"> transport-/pompwagen en/of mobiele hefinstallatie opslaan </w:t>
            </w:r>
            <w:r>
              <w:rPr>
                <w:color w:val="auto"/>
                <w:sz w:val="16"/>
              </w:rPr>
              <w:t>van goederen op gegeven locatie</w:t>
            </w:r>
            <w:r w:rsidRPr="00C661E4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270CCB" w14:textId="225D17CD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volledig</w:t>
            </w:r>
            <w:r w:rsidR="00185C49">
              <w:rPr>
                <w:color w:val="auto"/>
                <w:sz w:val="16"/>
              </w:rPr>
              <w:t>heid</w:t>
            </w:r>
            <w:r w:rsidRPr="00C661E4">
              <w:rPr>
                <w:color w:val="auto"/>
                <w:sz w:val="16"/>
              </w:rPr>
              <w:t xml:space="preserve"> </w:t>
            </w:r>
            <w:r w:rsidR="00535781">
              <w:rPr>
                <w:color w:val="auto"/>
                <w:sz w:val="16"/>
              </w:rPr>
              <w:t>op</w:t>
            </w:r>
            <w:r w:rsidR="002E7E11">
              <w:rPr>
                <w:color w:val="auto"/>
                <w:sz w:val="16"/>
              </w:rPr>
              <w:t>ge</w:t>
            </w:r>
            <w:r w:rsidR="00535781">
              <w:rPr>
                <w:color w:val="auto"/>
                <w:sz w:val="16"/>
              </w:rPr>
              <w:t>merk</w:t>
            </w:r>
            <w:r w:rsidR="002E7E11">
              <w:rPr>
                <w:color w:val="auto"/>
                <w:sz w:val="16"/>
              </w:rPr>
              <w:t>te</w:t>
            </w:r>
            <w:r w:rsidRPr="00C661E4">
              <w:rPr>
                <w:color w:val="auto"/>
                <w:sz w:val="16"/>
              </w:rPr>
              <w:t xml:space="preserve"> manco’s in ontvangsten (match met afleverdocumenten);</w:t>
            </w:r>
          </w:p>
          <w:p w14:paraId="5B228629" w14:textId="6866DAF4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185C49">
              <w:rPr>
                <w:color w:val="auto"/>
                <w:sz w:val="16"/>
              </w:rPr>
              <w:t>juiste</w:t>
            </w:r>
            <w:r w:rsidR="00185C49" w:rsidRPr="00C661E4">
              <w:rPr>
                <w:color w:val="auto"/>
                <w:sz w:val="16"/>
              </w:rPr>
              <w:t xml:space="preserve"> </w:t>
            </w:r>
            <w:r w:rsidRPr="00C661E4">
              <w:rPr>
                <w:color w:val="auto"/>
                <w:sz w:val="16"/>
              </w:rPr>
              <w:t>opslag (juiste locatie, juiste condities e.d.);</w:t>
            </w:r>
          </w:p>
          <w:p w14:paraId="5681B87F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aantal schadegevallen (artikelen, stellingen, apparatuur e.d.);</w:t>
            </w:r>
          </w:p>
          <w:p w14:paraId="74B09480" w14:textId="61259979" w:rsidR="000B522C" w:rsidRPr="00CA7AD0" w:rsidRDefault="000B522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E645CE">
              <w:rPr>
                <w:color w:val="auto"/>
                <w:sz w:val="16"/>
              </w:rPr>
              <w:t>volgens</w:t>
            </w:r>
            <w:r w:rsidRPr="00C661E4">
              <w:rPr>
                <w:color w:val="auto"/>
                <w:sz w:val="16"/>
              </w:rPr>
              <w:t xml:space="preserve"> voorschriften veiligheid, </w:t>
            </w:r>
            <w:proofErr w:type="spellStart"/>
            <w:r w:rsidR="0011770C">
              <w:rPr>
                <w:color w:val="auto"/>
                <w:sz w:val="16"/>
              </w:rPr>
              <w:t>a</w:t>
            </w:r>
            <w:r w:rsidRPr="00C661E4">
              <w:rPr>
                <w:color w:val="auto"/>
                <w:sz w:val="16"/>
              </w:rPr>
              <w:t>rbo</w:t>
            </w:r>
            <w:proofErr w:type="spellEnd"/>
            <w:r w:rsidRPr="00C661E4">
              <w:rPr>
                <w:color w:val="auto"/>
                <w:sz w:val="16"/>
              </w:rPr>
              <w:t>, HACCP.</w:t>
            </w:r>
          </w:p>
        </w:tc>
      </w:tr>
      <w:tr w:rsidR="000B522C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B9EE952" w:rsidR="000B522C" w:rsidRPr="00CA7AD0" w:rsidRDefault="000B522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2.</w:t>
            </w:r>
            <w:r w:rsidRPr="00C661E4">
              <w:rPr>
                <w:color w:val="auto"/>
                <w:sz w:val="16"/>
              </w:rPr>
              <w:tab/>
              <w:t>Verzameling en uitgifte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69AB1C" w14:textId="6D6E6023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zorgen voor </w:t>
            </w:r>
            <w:r w:rsidR="00185C49">
              <w:rPr>
                <w:color w:val="auto"/>
                <w:sz w:val="16"/>
              </w:rPr>
              <w:t xml:space="preserve">het verzamelen </w:t>
            </w:r>
            <w:r w:rsidRPr="00C661E4">
              <w:rPr>
                <w:color w:val="auto"/>
                <w:sz w:val="16"/>
              </w:rPr>
              <w:t xml:space="preserve">van aangegeven grondstoffen, verpakkingsmaterialen en hulpgoederen </w:t>
            </w:r>
            <w:r w:rsidR="00185C49">
              <w:rPr>
                <w:color w:val="auto"/>
                <w:sz w:val="16"/>
              </w:rPr>
              <w:t>en aanlevering hiervan bij</w:t>
            </w:r>
            <w:r w:rsidRPr="00C661E4">
              <w:rPr>
                <w:color w:val="auto"/>
                <w:sz w:val="16"/>
              </w:rPr>
              <w:t xml:space="preserve"> productie;</w:t>
            </w:r>
          </w:p>
          <w:p w14:paraId="12D60D1E" w14:textId="5C2B86C8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aan de hand van lijsten (of geautomatiseerde signalen) verdelen van product </w:t>
            </w:r>
            <w:r w:rsidR="00E645CE">
              <w:rPr>
                <w:color w:val="auto"/>
                <w:sz w:val="16"/>
              </w:rPr>
              <w:t xml:space="preserve">dat klaar is </w:t>
            </w:r>
            <w:r w:rsidRPr="00C661E4">
              <w:rPr>
                <w:color w:val="auto"/>
                <w:sz w:val="16"/>
              </w:rPr>
              <w:t>naar afleveradres/</w:t>
            </w:r>
            <w:r>
              <w:rPr>
                <w:color w:val="auto"/>
                <w:sz w:val="16"/>
              </w:rPr>
              <w:noBreakHyphen/>
            </w:r>
            <w:r w:rsidRPr="00C661E4">
              <w:rPr>
                <w:color w:val="auto"/>
                <w:sz w:val="16"/>
              </w:rPr>
              <w:t>route;</w:t>
            </w:r>
          </w:p>
          <w:p w14:paraId="4C249E97" w14:textId="0CDE885E" w:rsidR="000B522C" w:rsidRPr="00CA7AD0" w:rsidRDefault="000B522C" w:rsidP="00E645C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afvoeren van product </w:t>
            </w:r>
            <w:r w:rsidR="00E645CE">
              <w:rPr>
                <w:color w:val="auto"/>
                <w:sz w:val="16"/>
              </w:rPr>
              <w:t xml:space="preserve">dat klaar is </w:t>
            </w:r>
            <w:r w:rsidRPr="00C661E4">
              <w:rPr>
                <w:color w:val="auto"/>
                <w:sz w:val="16"/>
              </w:rPr>
              <w:t>naar verdeel-/</w:t>
            </w:r>
            <w:proofErr w:type="spellStart"/>
            <w:r w:rsidRPr="00C661E4">
              <w:rPr>
                <w:color w:val="auto"/>
                <w:sz w:val="16"/>
              </w:rPr>
              <w:t>expeditiedok</w:t>
            </w:r>
            <w:proofErr w:type="spellEnd"/>
            <w:r w:rsidRPr="00C661E4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3B7EDC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juistheid/volledigheid bestelling;</w:t>
            </w:r>
          </w:p>
          <w:p w14:paraId="797E69C0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juistheid/tijdigheid melding manco’s;</w:t>
            </w:r>
          </w:p>
          <w:p w14:paraId="71B1BA1F" w14:textId="01ABF4EC" w:rsidR="000B522C" w:rsidRPr="00CA7AD0" w:rsidRDefault="000B522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juistheid/volledigheid/tijdigheid aflevering.</w:t>
            </w:r>
          </w:p>
        </w:tc>
      </w:tr>
      <w:tr w:rsidR="000B522C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6CE72DE9" w:rsidR="000B522C" w:rsidRPr="00CA7AD0" w:rsidRDefault="000B522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3.</w:t>
            </w:r>
            <w:r w:rsidRPr="00C661E4">
              <w:rPr>
                <w:color w:val="auto"/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D93455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aftekenen van vrachtbrieven, noteren van ontvangst- en kwaliteitsgegevens, verwerken van afwijkende leveringen in het (ERP-)systeem;</w:t>
            </w:r>
          </w:p>
          <w:p w14:paraId="56B9A846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verrichten van periodieke tellingen, vastleggen van aantallen op daarvoor bestemde formulieren;</w:t>
            </w:r>
          </w:p>
          <w:p w14:paraId="065E497E" w14:textId="50222C3B" w:rsidR="000B522C" w:rsidRPr="00CA7AD0" w:rsidRDefault="000B522C" w:rsidP="00E645C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registreren van bijzonderheden </w:t>
            </w:r>
            <w:r w:rsidR="00E645CE">
              <w:rPr>
                <w:color w:val="auto"/>
                <w:sz w:val="16"/>
              </w:rPr>
              <w:t>van</w:t>
            </w:r>
            <w:r w:rsidRPr="00C661E4">
              <w:rPr>
                <w:color w:val="auto"/>
                <w:sz w:val="16"/>
              </w:rPr>
              <w:t xml:space="preserve"> verrichte verplaatsingen/handelingen.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D9465D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volledigheid registraties;</w:t>
            </w:r>
          </w:p>
          <w:p w14:paraId="6A361527" w14:textId="426D578B" w:rsidR="000B522C" w:rsidRPr="00CA7AD0" w:rsidRDefault="000B522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tijdige verwerking.</w:t>
            </w:r>
          </w:p>
        </w:tc>
      </w:tr>
      <w:tr w:rsidR="000B522C" w:rsidRPr="000C3278" w14:paraId="722F6D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36384DB0" w:rsidR="000B522C" w:rsidRPr="00CA7AD0" w:rsidRDefault="000B522C" w:rsidP="009C7FE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4.</w:t>
            </w:r>
            <w:r w:rsidRPr="00C661E4">
              <w:rPr>
                <w:color w:val="auto"/>
                <w:sz w:val="16"/>
              </w:rPr>
              <w:tab/>
            </w:r>
            <w:r w:rsidR="00185C49">
              <w:rPr>
                <w:color w:val="auto"/>
                <w:sz w:val="16"/>
              </w:rPr>
              <w:t>E</w:t>
            </w:r>
            <w:r w:rsidR="005026AF">
              <w:rPr>
                <w:color w:val="auto"/>
                <w:sz w:val="16"/>
              </w:rPr>
              <w:t>erstelijns</w:t>
            </w:r>
            <w:r w:rsidRPr="00C661E4">
              <w:rPr>
                <w:color w:val="auto"/>
                <w:sz w:val="16"/>
              </w:rPr>
              <w:t>onderhoud (omgeving, hulp</w:t>
            </w:r>
            <w:r w:rsidRPr="00C661E4">
              <w:rPr>
                <w:color w:val="auto"/>
                <w:sz w:val="16"/>
              </w:rPr>
              <w:softHyphen/>
              <w:t>middelen)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E831FF" w14:textId="50772C89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oplossen van ‘kleine’ storingen die geen invloed hebben op </w:t>
            </w:r>
            <w:r w:rsidR="00185C49">
              <w:rPr>
                <w:color w:val="auto"/>
                <w:sz w:val="16"/>
              </w:rPr>
              <w:t>het functioneren</w:t>
            </w:r>
            <w:r w:rsidRPr="00C661E4">
              <w:rPr>
                <w:color w:val="auto"/>
                <w:sz w:val="16"/>
              </w:rPr>
              <w:t xml:space="preserve"> van de apparatuur </w:t>
            </w:r>
            <w:r w:rsidR="00E645CE">
              <w:rPr>
                <w:color w:val="auto"/>
                <w:sz w:val="16"/>
              </w:rPr>
              <w:t>en</w:t>
            </w:r>
            <w:r w:rsidRPr="00C661E4">
              <w:rPr>
                <w:color w:val="auto"/>
                <w:sz w:val="16"/>
              </w:rPr>
              <w:t xml:space="preserve"> melden van storingen die wel invloed hebben aan leidinggevende;</w:t>
            </w:r>
          </w:p>
          <w:p w14:paraId="405647DB" w14:textId="06F46DB9" w:rsidR="000B522C" w:rsidRPr="00CA7AD0" w:rsidRDefault="000B522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schoonhouden van de eigen werkomgeving, opruimen van verpakkingsmateriaal </w:t>
            </w:r>
            <w:r w:rsidR="00E645CE">
              <w:rPr>
                <w:color w:val="auto"/>
                <w:sz w:val="16"/>
              </w:rPr>
              <w:t>en dergelijke.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BD7B93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algehele staat omgeving;</w:t>
            </w:r>
          </w:p>
          <w:p w14:paraId="543A9EED" w14:textId="77777777" w:rsidR="000B522C" w:rsidRPr="00C661E4" w:rsidRDefault="000B522C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aantal storingen als gevolg van niet-tijdig melden;</w:t>
            </w:r>
          </w:p>
          <w:p w14:paraId="490F7CB1" w14:textId="67EFDE4F" w:rsidR="000B522C" w:rsidRPr="00CA7AD0" w:rsidRDefault="000B522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aantal onnodige meldingen.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2C82CA" w14:textId="6A21FF89" w:rsidR="000B522C" w:rsidRPr="00C661E4" w:rsidRDefault="000B522C" w:rsidP="000B52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 xml:space="preserve">Krachtsinspanning bij het tillen en verplaatsen van </w:t>
            </w:r>
            <w:r>
              <w:rPr>
                <w:color w:val="auto"/>
                <w:sz w:val="16"/>
              </w:rPr>
              <w:t>grondstoffen, kratten, dozen,</w:t>
            </w:r>
            <w:r w:rsidRPr="00C661E4">
              <w:rPr>
                <w:color w:val="auto"/>
                <w:sz w:val="16"/>
              </w:rPr>
              <w:t xml:space="preserve"> </w:t>
            </w:r>
            <w:r w:rsidR="00E645CE">
              <w:rPr>
                <w:color w:val="auto"/>
                <w:sz w:val="16"/>
              </w:rPr>
              <w:t xml:space="preserve">en dergelijke </w:t>
            </w:r>
            <w:r w:rsidRPr="00C661E4">
              <w:rPr>
                <w:color w:val="auto"/>
                <w:sz w:val="16"/>
              </w:rPr>
              <w:t>en het duwen van transportwagens.</w:t>
            </w:r>
          </w:p>
          <w:p w14:paraId="70A24A29" w14:textId="77777777" w:rsidR="000B522C" w:rsidRPr="00C661E4" w:rsidRDefault="000B522C" w:rsidP="000B52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Lopend en staand werk, deels in een gedwongen houding.</w:t>
            </w:r>
          </w:p>
          <w:p w14:paraId="1D03EB60" w14:textId="77777777" w:rsidR="000B522C" w:rsidRPr="00C661E4" w:rsidRDefault="000B522C" w:rsidP="000B52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Hinder van tocht en temperatuurverschillen (in bepaalde jaargetijden) bij het aannemen van goederen bij geopende buitendeuren.</w:t>
            </w:r>
          </w:p>
          <w:p w14:paraId="3D9A605A" w14:textId="3A698BAE" w:rsidR="00A55688" w:rsidRPr="00CA7AD0" w:rsidRDefault="000B522C" w:rsidP="000B522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  <w:t>Kans op letsel aan ledematen door stoten of beknelling.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1EC04B3F" w:rsidR="00A55688" w:rsidRPr="00CA7AD0" w:rsidRDefault="00A55688" w:rsidP="00E645C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185C49">
              <w:rPr>
                <w:color w:val="auto"/>
                <w:sz w:val="16"/>
                <w:lang w:bidi="x-none"/>
              </w:rPr>
              <w:t>dec</w:t>
            </w:r>
            <w:r w:rsidR="00E645CE">
              <w:rPr>
                <w:color w:val="auto"/>
                <w:sz w:val="16"/>
                <w:lang w:bidi="x-none"/>
              </w:rPr>
              <w:t xml:space="preserve">ember </w:t>
            </w:r>
            <w:r w:rsidR="00E25F03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103BF150" w:rsidR="00A55688" w:rsidRPr="00CA7AD0" w:rsidRDefault="00A55688" w:rsidP="0030460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30460A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9C7FE8" w:rsidRDefault="000312EE" w:rsidP="009C7FE8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9C7FE8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4CEC0939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ab/>
    </w:r>
    <w:r w:rsidR="009C7FE8">
      <w:rPr>
        <w:color w:val="auto"/>
        <w:sz w:val="16"/>
      </w:rPr>
      <w:t xml:space="preserve">magazijnmedewerker </w:t>
    </w:r>
    <w:r w:rsidRPr="00CA7AD0">
      <w:rPr>
        <w:color w:val="auto"/>
        <w:sz w:val="16"/>
      </w:rPr>
      <w:t>/</w:t>
    </w:r>
    <w:r w:rsidR="00E42A93">
      <w:rPr>
        <w:color w:val="auto"/>
        <w:sz w:val="16"/>
      </w:rPr>
      <w:t xml:space="preserve"> </w:t>
    </w:r>
    <w:r w:rsidRPr="002C04B2">
      <w:rPr>
        <w:rStyle w:val="Paginanummer"/>
        <w:color w:val="auto"/>
        <w:sz w:val="16"/>
        <w:szCs w:val="16"/>
      </w:rPr>
      <w:fldChar w:fldCharType="begin"/>
    </w:r>
    <w:r w:rsidRPr="002C04B2">
      <w:rPr>
        <w:rStyle w:val="Paginanummer"/>
        <w:color w:val="auto"/>
        <w:sz w:val="16"/>
        <w:szCs w:val="16"/>
      </w:rPr>
      <w:instrText xml:space="preserve"> PAGE </w:instrText>
    </w:r>
    <w:r w:rsidRPr="002C04B2">
      <w:rPr>
        <w:rStyle w:val="Paginanummer"/>
        <w:color w:val="auto"/>
        <w:sz w:val="16"/>
        <w:szCs w:val="16"/>
      </w:rPr>
      <w:fldChar w:fldCharType="separate"/>
    </w:r>
    <w:r w:rsidR="008A2EFE">
      <w:rPr>
        <w:rStyle w:val="Paginanummer"/>
        <w:noProof/>
        <w:color w:val="auto"/>
        <w:sz w:val="16"/>
        <w:szCs w:val="16"/>
      </w:rPr>
      <w:t>1</w:t>
    </w:r>
    <w:r w:rsidRPr="002C04B2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71ECA980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2337E5">
      <w:rPr>
        <w:color w:val="auto"/>
        <w:lang w:eastAsia="nl-NL"/>
      </w:rPr>
      <w:t>L.03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B522C"/>
    <w:rsid w:val="000D655A"/>
    <w:rsid w:val="0011770C"/>
    <w:rsid w:val="001304B6"/>
    <w:rsid w:val="00185C49"/>
    <w:rsid w:val="001D2394"/>
    <w:rsid w:val="001D29D0"/>
    <w:rsid w:val="002337E5"/>
    <w:rsid w:val="002C04B2"/>
    <w:rsid w:val="002E7E11"/>
    <w:rsid w:val="0030460A"/>
    <w:rsid w:val="00305D54"/>
    <w:rsid w:val="004E5E02"/>
    <w:rsid w:val="005026AF"/>
    <w:rsid w:val="00535781"/>
    <w:rsid w:val="006E74EF"/>
    <w:rsid w:val="007866C1"/>
    <w:rsid w:val="008239A5"/>
    <w:rsid w:val="008A2EFE"/>
    <w:rsid w:val="009C7FE8"/>
    <w:rsid w:val="009F2C9E"/>
    <w:rsid w:val="00A55688"/>
    <w:rsid w:val="00C227AD"/>
    <w:rsid w:val="00E25F03"/>
    <w:rsid w:val="00E42A93"/>
    <w:rsid w:val="00E645CE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645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645C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E645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645C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464</Words>
  <Characters>2555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2016-05-24T09:54:00Z</dcterms:created>
  <dcterms:modified xsi:type="dcterms:W3CDTF">2016-05-24T09:54:00Z</dcterms:modified>
</cp:coreProperties>
</file>